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b w:val="1"/>
          <w:color w:val="00b050"/>
          <w:sz w:val="36"/>
          <w:szCs w:val="36"/>
          <w:u w:val="single"/>
          <w:rtl w:val="0"/>
        </w:rPr>
        <w:t xml:space="preserve">Analýza školního prostředí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bookmarkStart w:colFirst="0" w:colLast="0" w:name="h.gjdgxs" w:id="0"/>
      <w:bookmarkEnd w:id="0"/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Jaké má škola vnitřní prostory pro trávení volného času (školní klub, knihovna, počítačová učebna, odpočívárny na chodbách)?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Počítačová učebna, do které se může jenom o hodině, ale když se zeptáme, tak tam můžeme jít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Je těchto míst dostatek?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              Ne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Co byste ještě uvítali pro trávení volného času ve škole?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3837305</wp:posOffset>
            </wp:positionH>
            <wp:positionV relativeFrom="paragraph">
              <wp:posOffset>230505</wp:posOffset>
            </wp:positionV>
            <wp:extent cx="2258060" cy="2125980"/>
            <wp:effectExtent b="0" l="0" r="0" t="0"/>
            <wp:wrapSquare wrapText="bothSides" distB="0" distT="0" distL="114300" distR="114300"/>
            <wp:docPr descr="http://www.fatwa.estranky.cz/img/picture/9/Environment.jpg" id="1" name="image01.jpg"/>
            <a:graphic>
              <a:graphicData uri="http://schemas.openxmlformats.org/drawingml/2006/picture">
                <pic:pic>
                  <pic:nvPicPr>
                    <pic:cNvPr descr="http://www.fatwa.estranky.cz/img/picture/9/Environment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2125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Venku altánek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Líbí se žákům prostředí školy?</w:t>
      </w:r>
    </w:p>
    <w:p w:rsidR="00000000" w:rsidDel="00000000" w:rsidP="00000000" w:rsidRDefault="00000000" w:rsidRPr="00000000">
      <w:pPr>
        <w:spacing w:after="0" w:before="0" w:line="276" w:lineRule="auto"/>
        <w:ind w:left="0" w:firstLine="708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Většinou ano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Líbí se zaměstnancům prostředí školy?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Většinou ano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Kdo se o jednotlivé prostory stará?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Služba, uklizečka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Kolik je ve škole nástěnek? O kolik nástěnek se starají žáci?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 10</w:t>
      </w:r>
      <w:r w:rsidDel="00000000" w:rsidR="00000000" w:rsidRPr="00000000">
        <w:rPr>
          <w:rFonts w:ascii="Arial Black" w:cs="Arial Black" w:eastAsia="Arial Black" w:hAnsi="Arial Black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nástěnek, žáci mají jenom ekoškolnou nástěnku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Mají žáci vlastní nástěnku či místo, kde jsou informace pouze pro ně?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             Ano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Jaká je ve škole výzdoba na chodbách? Jak žáci mohou ovlivnit její podobu (rozhodují o malbě na stěnách, navrhují pověšení obrázků, výtvarných prací)?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      </w:t>
        <w:tab/>
        <w:t xml:space="preserve">Ano i ne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Je škola k návštěvníkům přívětivá?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 </w:t>
        <w:tab/>
        <w:t xml:space="preserve">Ano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Jak se návštěvníci školy v budově orientují?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      </w:t>
        <w:tab/>
        <w:t xml:space="preserve"> Moc ne mohly by se dát nějaké ukazatele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Jak zajišťujete pitný režim?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1068" w:hanging="360"/>
        <w:contextualSpacing w:val="1"/>
        <w:rPr>
          <w:rFonts w:ascii="Arial Black" w:cs="Arial Black" w:eastAsia="Arial Black" w:hAnsi="Arial Black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stupeň dostává konvice s vodou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Máte ve škole dostatek rostlin? Kde naopak chybí?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Někde jich je hodně někde jich je málo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Kdo a jak se o rostliny stará?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Služba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Jak škola pečuje o své okolí?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         Pracovní vyučování, školní družina, provozní zaměstananci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Má škola svůj pozemek?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Ano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Jaké máte na školním pozemku místo (altánek, lavičky, prolézačky) vyhrazené pro trávení volného času žáků?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Hřiště a lavičky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Jak využíváte školní pozemek k výuce?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Pracovní vyučování, tělocvik, výtvarná výchova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Máte venkovní učebnu?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Ne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Jaké rostliny máte na školním pozemku (školní zahradě)?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Ovocný sad a keře, trvalky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Jaké druhy živočichů můžete nalézt na školním pozemku (školní zahradě)?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Žížaly, brouci, hmyz, motýli, ptáci, hlodavci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Kdo pečuje o školní zahradu?     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Žáci a školník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Jak využíváte hřiště na školním pozemku? 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Na trávení volného času a tělocviku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Je hřiště přístupné pro žáky i o přestávkách nebo po škole?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       </w:t>
        <w:tab/>
        <w:t xml:space="preserve"> Někdy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Co by ještě žáci uvítali pro trávení volného času ve škole?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4"/>
          <w:szCs w:val="24"/>
          <w:rtl w:val="0"/>
        </w:rPr>
        <w:t xml:space="preserve">Venkovní altánek, hry, otevřenou družinu</w:t>
      </w:r>
    </w:p>
    <w:sectPr>
      <w:headerReference r:id="rId6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Domine">
    <w:embedRegular r:id="rId1" w:subsetted="0"/>
    <w:embedBold r:id="rId2" w:subsetted="0"/>
  </w:font>
  <w:font w:name="Arial Black">
    <w:embedRegular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8" w:firstLine="708"/>
      </w:pPr>
      <w:rPr/>
    </w:lvl>
    <w:lvl w:ilvl="1">
      <w:start w:val="1"/>
      <w:numFmt w:val="lowerLetter"/>
      <w:lvlText w:val="%2."/>
      <w:lvlJc w:val="left"/>
      <w:pPr>
        <w:ind w:left="1788" w:firstLine="1428"/>
      </w:pPr>
      <w:rPr/>
    </w:lvl>
    <w:lvl w:ilvl="2">
      <w:start w:val="1"/>
      <w:numFmt w:val="lowerRoman"/>
      <w:lvlText w:val="%3."/>
      <w:lvlJc w:val="right"/>
      <w:pPr>
        <w:ind w:left="2508" w:firstLine="2328"/>
      </w:pPr>
      <w:rPr/>
    </w:lvl>
    <w:lvl w:ilvl="3">
      <w:start w:val="1"/>
      <w:numFmt w:val="decimal"/>
      <w:lvlText w:val="%4."/>
      <w:lvlJc w:val="left"/>
      <w:pPr>
        <w:ind w:left="3228" w:firstLine="2868"/>
      </w:pPr>
      <w:rPr/>
    </w:lvl>
    <w:lvl w:ilvl="4">
      <w:start w:val="1"/>
      <w:numFmt w:val="lowerLetter"/>
      <w:lvlText w:val="%5."/>
      <w:lvlJc w:val="left"/>
      <w:pPr>
        <w:ind w:left="3948" w:firstLine="3588"/>
      </w:pPr>
      <w:rPr/>
    </w:lvl>
    <w:lvl w:ilvl="5">
      <w:start w:val="1"/>
      <w:numFmt w:val="lowerRoman"/>
      <w:lvlText w:val="%6."/>
      <w:lvlJc w:val="right"/>
      <w:pPr>
        <w:ind w:left="4668" w:firstLine="4488"/>
      </w:pPr>
      <w:rPr/>
    </w:lvl>
    <w:lvl w:ilvl="6">
      <w:start w:val="1"/>
      <w:numFmt w:val="decimal"/>
      <w:lvlText w:val="%7."/>
      <w:lvlJc w:val="left"/>
      <w:pPr>
        <w:ind w:left="5388" w:firstLine="5028"/>
      </w:pPr>
      <w:rPr/>
    </w:lvl>
    <w:lvl w:ilvl="7">
      <w:start w:val="1"/>
      <w:numFmt w:val="lowerLetter"/>
      <w:lvlText w:val="%8."/>
      <w:lvlJc w:val="left"/>
      <w:pPr>
        <w:ind w:left="6108" w:firstLine="5748"/>
      </w:pPr>
      <w:rPr/>
    </w:lvl>
    <w:lvl w:ilvl="8">
      <w:start w:val="1"/>
      <w:numFmt w:val="lowerRoman"/>
      <w:lvlText w:val="%9."/>
      <w:lvlJc w:val="right"/>
      <w:pPr>
        <w:ind w:left="6828" w:firstLine="6648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Relationship Id="rId3" Type="http://schemas.openxmlformats.org/officeDocument/2006/relationships/font" Target="fonts/ArialBlack-regular.ttf"/></Relationships>
</file>